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95" w:rsidRPr="00507895" w:rsidRDefault="00BA0A94" w:rsidP="00507895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C00000"/>
          <w:sz w:val="32"/>
          <w:szCs w:val="32"/>
        </w:rPr>
      </w:pPr>
      <w:r>
        <w:rPr>
          <w:rStyle w:val="c11"/>
          <w:b/>
          <w:bCs/>
          <w:color w:val="C00000"/>
          <w:sz w:val="32"/>
          <w:szCs w:val="32"/>
        </w:rPr>
        <w:t>Консультация для педагогов</w:t>
      </w:r>
    </w:p>
    <w:p w:rsidR="00507895" w:rsidRPr="00507895" w:rsidRDefault="00507895" w:rsidP="0050789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C00000"/>
          <w:sz w:val="32"/>
          <w:szCs w:val="32"/>
        </w:rPr>
      </w:pPr>
      <w:r w:rsidRPr="00507895">
        <w:rPr>
          <w:rStyle w:val="c11"/>
          <w:b/>
          <w:bCs/>
          <w:color w:val="C00000"/>
          <w:sz w:val="32"/>
          <w:szCs w:val="32"/>
        </w:rPr>
        <w:t>«Сенсорное воспитание — основа умственного развития ребенка»</w:t>
      </w:r>
      <w:r w:rsidR="00BA0A94">
        <w:rPr>
          <w:rStyle w:val="c11"/>
          <w:b/>
          <w:bCs/>
          <w:color w:val="C00000"/>
          <w:sz w:val="32"/>
          <w:szCs w:val="32"/>
        </w:rPr>
        <w:t>.</w:t>
      </w:r>
    </w:p>
    <w:p w:rsidR="00507895" w:rsidRDefault="00507895" w:rsidP="00507895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Сенсорное развитие предполагает формирование у ребенка процессов восприятия и представлений о предметах, объектах и явлениях окружающего мира.</w:t>
      </w:r>
    </w:p>
    <w:p w:rsidR="00507895" w:rsidRDefault="00507895" w:rsidP="00507895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 свойствах различных предметов и материалов, их положении в пространстве и др., развиваются все виды восприятия, тем самым закладывается основа для развития умственной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 других видов ощущений и восприятий.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    Непосредственное, чувственное познание действительности является первой ступенью познания. </w:t>
      </w:r>
      <w:proofErr w:type="gramStart"/>
      <w:r>
        <w:rPr>
          <w:rStyle w:val="c0"/>
          <w:color w:val="000000"/>
          <w:sz w:val="28"/>
          <w:szCs w:val="28"/>
        </w:rPr>
        <w:t>В дошкольном возрасте (и далее) происходит обогащение чувственного опыта через совершенствование работы разных анализаторов: зрительного, слухового, тактильно-двигательного, кожно-мышечного, обонятельного, вкусового, осязательного.</w:t>
      </w:r>
      <w:proofErr w:type="gramEnd"/>
      <w:r>
        <w:rPr>
          <w:rStyle w:val="c0"/>
          <w:color w:val="000000"/>
          <w:sz w:val="28"/>
          <w:szCs w:val="28"/>
        </w:rPr>
        <w:t xml:space="preserve"> Восприятие формируется на основе ощущений разной модальности.</w:t>
      </w:r>
    </w:p>
    <w:p w:rsidR="00507895" w:rsidRDefault="00507895" w:rsidP="00507895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целостное отражение предметов (объектов, явлений) возникает при воздействии физических раздражителей на рецепторные поверхности органов чувств. Изначально вызываются ощущения какой-нибудь одной модальности, которые затем объединяются и интегрируются в целостный образ. Например, формирование образа иллюстрированного журнала может начаться с тактильных ощущений: фактуры глянцевой бумаги, тяжести в руках, прохлады. Дополняется образ компонентами зрительной модальности: сочетание цветов, яркость, красочность, расположение текста и иллюстраций и др. В структуру образа могут быть включены ощущения запаха типографской краски и шелеста перелистываемых страниц. Так конструируются образы предметов и объектов действительности, моделируются различные явления.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Представления, которые формируются у детей при получении непосредственного чувственного опыта, обогащении впечатлениями, приобретают обобщенный характер, выражаются в элементарных суждениях. Они поддерживаются теми знаниями, которые дети получают об окружающей действительности, о свойствах вещей и явлений. Источником расширения сенсорного опыта является окружающая детей природа, бытовой труд, строительство, техника и др.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      Познание ребенком окружающего мира и его объектов, их основополагающих геометрических, кинетических и динамических свойств, законов пространства и времени происходит в процессе практической (познавательно-исследовательской)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Создание целостного образа, учитывающего все свойства предмета, возможно лишь в том случае, если ребенок овладел поисковыми способами ориентирования при выполнении задания. С этой целью следует научить его планомерному наблюдению за объектом, рассматриванию, ощупыванию и обследованию.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В процессе обучения ребенок должен овладеть своеобразными чувственными мерками, которые сложились исторически, — сенсорными эталонами — для определения отношений выявленных свойств и качеств данного предмета к свойствам и качествам других предметов.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    Усвоение сенсорных эталонов — системы геометрических форм, шкалы величины, цветового спектра, пространственных и временных ориентировок, </w:t>
      </w:r>
      <w:proofErr w:type="spellStart"/>
      <w:r>
        <w:rPr>
          <w:rStyle w:val="c0"/>
          <w:color w:val="000000"/>
          <w:sz w:val="28"/>
          <w:szCs w:val="28"/>
        </w:rPr>
        <w:t>звуковысотного</w:t>
      </w:r>
      <w:proofErr w:type="spellEnd"/>
      <w:r>
        <w:rPr>
          <w:rStyle w:val="c0"/>
          <w:color w:val="000000"/>
          <w:sz w:val="28"/>
          <w:szCs w:val="28"/>
        </w:rPr>
        <w:t xml:space="preserve"> ряда, шкалы музыкальных звуков, фонетической системы языка и др. — сложный и длительный процесс. Усвоить сенсорный эталон — значит не просто уметь правильно называть то или иное свойство предмета: необходимо иметь четкие представления для анализа и выделения свойств самых различных предметов в самых разных ситуациях. Поэтому такое большое значение отводится сенсомоторным действиям: чтобы познакомиться с каким-то предметом практически, его нужно потрогать руками, сжать, погладить, покатать, понюхать и т. 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Включенные в обследование предмета движения руки организуют зрительное и кинестетическое (</w:t>
      </w:r>
      <w:proofErr w:type="gramStart"/>
      <w:r>
        <w:rPr>
          <w:rStyle w:val="c0"/>
          <w:color w:val="000000"/>
          <w:sz w:val="28"/>
          <w:szCs w:val="28"/>
        </w:rPr>
        <w:t xml:space="preserve">двигательное) </w:t>
      </w:r>
      <w:proofErr w:type="gramEnd"/>
      <w:r>
        <w:rPr>
          <w:rStyle w:val="c0"/>
          <w:color w:val="000000"/>
          <w:sz w:val="28"/>
          <w:szCs w:val="28"/>
        </w:rPr>
        <w:t>восприятие детей, способствуют уточнению зрительных представлений о форме предмета и его конфигурации, качестве поверхности. Ознакомление с формой, величиной, пространственными и иными характеристиками предметов невозможно без интеграции движений рук и глаз.</w:t>
      </w:r>
    </w:p>
    <w:p w:rsidR="00507895" w:rsidRDefault="00507895" w:rsidP="0050789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FF0000"/>
          <w:sz w:val="28"/>
          <w:szCs w:val="28"/>
        </w:rPr>
        <w:t>        </w:t>
      </w:r>
      <w:r>
        <w:rPr>
          <w:rStyle w:val="c0"/>
          <w:color w:val="000000"/>
          <w:sz w:val="28"/>
          <w:szCs w:val="28"/>
        </w:rPr>
        <w:t>Сопровождая осязательные ощущения при ощупывании и хватании предметов, при прослеживании движущихся предметов и поисковых движениях глаз, при повороте головы в сторону звуковых сигналов, при настройке мышц гортани на тональность слышимого звука, мышечные ощущения усиливают другие ощущения и способствуют их синтезу. В мозгу ребенка между звуками слышимой речи и мышечными ощущениями при произнесении слов возникают соответствующие связи, которые участвуют в формировании громкой речи.</w:t>
      </w:r>
    </w:p>
    <w:p w:rsidR="00507895" w:rsidRDefault="00507895" w:rsidP="00507895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Развитие сенсорных действий ребенка происходит не само собой, а лишь в ходе усвоения общественного сенсорного опыта, под влиянием практики и обучения. Эффективность этого процесса значительно повышается, если ребенка специально обучают способом обследования предметов с применением соответствующих сенсорных эталонов.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            Важно, чтобы дети научились выделять существенные признаки, значимые для той или иной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</w:t>
      </w:r>
      <w:proofErr w:type="gramStart"/>
      <w:r>
        <w:rPr>
          <w:rStyle w:val="c0"/>
          <w:color w:val="000000"/>
          <w:sz w:val="28"/>
          <w:szCs w:val="28"/>
        </w:rPr>
        <w:t>Общая схема обследования предполагает определенный порядок: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восприятие целостного облика предмета;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выделение его главных частей и определение их свойств (форма, величина и т. д.);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определение пространственных взаимоотношений частей относительно друг друга (выше, ниже, слева и т. д.);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выделение мелких деталей (частей) и определение их величины, соотношения, расположения и т. д.;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повторное целостное восприятие предмета.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          Эффективность аналитико-синтетической деятельности в процессе восприятия зависит от овладения ребенком разнообразными </w:t>
      </w:r>
      <w:proofErr w:type="spellStart"/>
      <w:r>
        <w:rPr>
          <w:rStyle w:val="c0"/>
          <w:color w:val="000000"/>
          <w:sz w:val="28"/>
          <w:szCs w:val="28"/>
        </w:rPr>
        <w:t>перцептивными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действиями, благодаря которым образ предмета становится дифференцированным, т. е. в нем выделяются свойства. Отметим, что перцепция — психологическое восприятие, непосредственное отражение объективной деятельности органами чувств.</w:t>
      </w:r>
      <w:r>
        <w:rPr>
          <w:color w:val="000000"/>
          <w:sz w:val="28"/>
          <w:szCs w:val="28"/>
        </w:rPr>
        <w:br/>
      </w:r>
      <w:r>
        <w:rPr>
          <w:rStyle w:val="c1"/>
          <w:color w:val="FF0000"/>
          <w:sz w:val="28"/>
          <w:szCs w:val="28"/>
        </w:rPr>
        <w:t>            </w:t>
      </w:r>
      <w:r>
        <w:rPr>
          <w:rStyle w:val="c0"/>
          <w:color w:val="000000"/>
          <w:sz w:val="28"/>
          <w:szCs w:val="28"/>
        </w:rPr>
        <w:t xml:space="preserve">Формирование </w:t>
      </w:r>
      <w:proofErr w:type="spellStart"/>
      <w:r>
        <w:rPr>
          <w:rStyle w:val="c0"/>
          <w:color w:val="000000"/>
          <w:sz w:val="28"/>
          <w:szCs w:val="28"/>
        </w:rPr>
        <w:t>перцептивных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действий в онтогенезе (хватание, ощупывание, обследование) должно соответствовать психолого-педагогическому руководству данным процессом: от игр и упражнений с реальными предметами к использованию моделей предметов и далее к зрительному различению и узнаванию обозначенных свой</w:t>
      </w:r>
      <w:proofErr w:type="gramStart"/>
      <w:r>
        <w:rPr>
          <w:rStyle w:val="c0"/>
          <w:color w:val="000000"/>
          <w:sz w:val="28"/>
          <w:szCs w:val="28"/>
        </w:rPr>
        <w:t>ств пр</w:t>
      </w:r>
      <w:proofErr w:type="gramEnd"/>
      <w:r>
        <w:rPr>
          <w:rStyle w:val="c0"/>
          <w:color w:val="000000"/>
          <w:sz w:val="28"/>
          <w:szCs w:val="28"/>
        </w:rPr>
        <w:t>едметов. Сенсорные эталоны начинают применяться без перемещения, совмещения, обведения контуров предметов и других внешних приемов. Их заменяют рассматривающие движения глаза или ощупывающая рука, выступающая теперь как инструмент восприятия. Только в этом случае восприятие из процесса построения образа (предмета) будет превращаться в относительно элементарный процесс опознания. Эти изменения обусловливаются формированием у ребенка разветвленных систем сенсорных эталонов, которыми он начинает пользоваться, и овладением основными способами обследования.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Развитие   восприятия сенсорных эталонов включает в себя два основных компонента: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1) формирование и совершенствование представлений о разновидностях свой</w:t>
      </w:r>
      <w:proofErr w:type="gramStart"/>
      <w:r>
        <w:rPr>
          <w:rStyle w:val="c0"/>
          <w:color w:val="000000"/>
          <w:sz w:val="28"/>
          <w:szCs w:val="28"/>
        </w:rPr>
        <w:t>ств пр</w:t>
      </w:r>
      <w:proofErr w:type="gramEnd"/>
      <w:r>
        <w:rPr>
          <w:rStyle w:val="c0"/>
          <w:color w:val="000000"/>
          <w:sz w:val="28"/>
          <w:szCs w:val="28"/>
        </w:rPr>
        <w:t>едметов, выполняющих функцию сенсорных эталонов;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    2) формирование и совершенствование самих </w:t>
      </w:r>
      <w:proofErr w:type="spellStart"/>
      <w:r>
        <w:rPr>
          <w:rStyle w:val="c0"/>
          <w:color w:val="000000"/>
          <w:sz w:val="28"/>
          <w:szCs w:val="28"/>
        </w:rPr>
        <w:t>перцептивных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действий, необходимых для использования эталонов при анализе свойств реальных предметов.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К концу дошкольного возраста у нормально развивающихся детей должна сформироваться система сенсорных эталонов и </w:t>
      </w:r>
      <w:proofErr w:type="spellStart"/>
      <w:r>
        <w:rPr>
          <w:rStyle w:val="c0"/>
          <w:color w:val="000000"/>
          <w:sz w:val="28"/>
          <w:szCs w:val="28"/>
        </w:rPr>
        <w:t>перцептивных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действий как результат правильно организованного обучения и практики.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    При этом подчеркнем, что большое значение для психического развития имеет закрепление чувственного опыта в слове. Речь служит орудием человеческого мышления, средством общения и регуляции деятельности. Использование всего многообразия приемов, облегчающих восприятие </w:t>
      </w:r>
      <w:r>
        <w:rPr>
          <w:rStyle w:val="c0"/>
          <w:color w:val="000000"/>
          <w:sz w:val="28"/>
          <w:szCs w:val="28"/>
        </w:rPr>
        <w:lastRenderedPageBreak/>
        <w:t xml:space="preserve">(показ предметов, стимулирующие реплики и направляющие внимание вопросы, рассказ педагога, игра, создание проблемной ситуации и др.), побуждает детей к </w:t>
      </w:r>
      <w:proofErr w:type="spellStart"/>
      <w:r>
        <w:rPr>
          <w:rStyle w:val="c0"/>
          <w:color w:val="000000"/>
          <w:sz w:val="28"/>
          <w:szCs w:val="28"/>
        </w:rPr>
        <w:t>оречевлению</w:t>
      </w:r>
      <w:proofErr w:type="spellEnd"/>
      <w:r>
        <w:rPr>
          <w:rStyle w:val="c0"/>
          <w:color w:val="000000"/>
          <w:sz w:val="28"/>
          <w:szCs w:val="28"/>
        </w:rPr>
        <w:t xml:space="preserve"> того, что они видят, к выполнению с объектом определенным образом организованной деятельности и к формулированию полученных результатов. Словесные обозначения свойств и каче</w:t>
      </w:r>
      <w:proofErr w:type="gramStart"/>
      <w:r>
        <w:rPr>
          <w:rStyle w:val="c0"/>
          <w:color w:val="000000"/>
          <w:sz w:val="28"/>
          <w:szCs w:val="28"/>
        </w:rPr>
        <w:t>ств пр</w:t>
      </w:r>
      <w:proofErr w:type="gramEnd"/>
      <w:r>
        <w:rPr>
          <w:rStyle w:val="c0"/>
          <w:color w:val="000000"/>
          <w:sz w:val="28"/>
          <w:szCs w:val="28"/>
        </w:rPr>
        <w:t>едметов, явлений, а также существующих между ними взаимосвязей и взаимоотношений обеспечивают возможность абстракции и обобщения, способствуют осмысливанию воспринимаемого. Разные виды деятельности предоставляют большие возможности для обогащения словарного запаса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На основании вышеизложенного мы можем определить профиль восприятия следующим образом: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наличие интереса (ориентировочного, познавательного) к объекту;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проявление внимания (произвольного сосредоточения на объекте);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действия собственно восприятия (</w:t>
      </w:r>
      <w:proofErr w:type="spellStart"/>
      <w:r>
        <w:rPr>
          <w:rStyle w:val="c0"/>
          <w:color w:val="000000"/>
          <w:sz w:val="28"/>
          <w:szCs w:val="28"/>
        </w:rPr>
        <w:t>перцептивные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действия);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опора на имеющийся опыт;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— создание обобщенного образа объекта и закрепление его в слове.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    Особое внимание в процессе сенсорного воспитания должно уделяться планированию предстоящей деятельности, осуществлению </w:t>
      </w:r>
      <w:proofErr w:type="gramStart"/>
      <w:r>
        <w:rPr>
          <w:rStyle w:val="c0"/>
          <w:color w:val="000000"/>
          <w:sz w:val="28"/>
          <w:szCs w:val="28"/>
        </w:rPr>
        <w:t>контроля за</w:t>
      </w:r>
      <w:proofErr w:type="gramEnd"/>
      <w:r>
        <w:rPr>
          <w:rStyle w:val="c0"/>
          <w:color w:val="000000"/>
          <w:sz w:val="28"/>
          <w:szCs w:val="28"/>
        </w:rPr>
        <w:t xml:space="preserve"> ходом работы и предоставлению отчета по ее окончании, что, несомненно, трудно не только для дошкольников, но и для учащихся начальных классов, и без специального обучения, как показывают научные исследования, не формируется.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Итак, сенсорное развитие, с одной стороны, составляет фундамент общего умственного развития ребенка, а с другой — имеет самостоятельное значение, так как полноценное восприятие является базовым для успешного овладения многими видами деятельности.</w:t>
      </w:r>
    </w:p>
    <w:p w:rsidR="00685784" w:rsidRDefault="00685784"/>
    <w:sectPr w:rsidR="00685784" w:rsidSect="0050789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7895"/>
    <w:rsid w:val="00507895"/>
    <w:rsid w:val="00685784"/>
    <w:rsid w:val="00816F60"/>
    <w:rsid w:val="00BA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0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07895"/>
  </w:style>
  <w:style w:type="paragraph" w:customStyle="1" w:styleId="c8">
    <w:name w:val="c8"/>
    <w:basedOn w:val="a"/>
    <w:rsid w:val="0050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0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895"/>
  </w:style>
  <w:style w:type="paragraph" w:customStyle="1" w:styleId="c3">
    <w:name w:val="c3"/>
    <w:basedOn w:val="a"/>
    <w:rsid w:val="0050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2023-10-17T05:20:00Z</dcterms:created>
  <dcterms:modified xsi:type="dcterms:W3CDTF">2023-10-17T05:22:00Z</dcterms:modified>
</cp:coreProperties>
</file>